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5C3" w:rsidRPr="001305C3" w:rsidRDefault="001305C3" w:rsidP="001305C3">
      <w:pPr>
        <w:jc w:val="center"/>
        <w:rPr>
          <w:rFonts w:asciiTheme="minorBidi" w:hAnsiTheme="minorBidi"/>
          <w:sz w:val="28"/>
          <w:szCs w:val="28"/>
          <w:rtl/>
        </w:rPr>
      </w:pPr>
      <w:bookmarkStart w:id="0" w:name="_GoBack"/>
      <w:r w:rsidRPr="001305C3">
        <w:rPr>
          <w:rFonts w:asciiTheme="minorBidi" w:eastAsia="Times New Roman" w:hAnsiTheme="minorBidi"/>
          <w:b/>
          <w:bCs/>
          <w:sz w:val="28"/>
          <w:szCs w:val="28"/>
          <w:rtl/>
        </w:rPr>
        <w:t>مختبر العلاج الكهربائي</w:t>
      </w:r>
    </w:p>
    <w:bookmarkEnd w:id="0"/>
    <w:p w:rsidR="00535C83" w:rsidRDefault="001305C3">
      <w:pPr>
        <w:rPr>
          <w:rFonts w:asciiTheme="minorBidi" w:eastAsia="Times New Roman" w:hAnsiTheme="minorBidi"/>
          <w:sz w:val="24"/>
          <w:szCs w:val="24"/>
          <w:rtl/>
        </w:rPr>
      </w:pPr>
      <w:r w:rsidRPr="001305C3">
        <w:rPr>
          <w:rFonts w:asciiTheme="minorBidi" w:hAnsiTheme="minorBidi" w:hint="cs"/>
          <w:sz w:val="24"/>
          <w:szCs w:val="24"/>
          <w:rtl/>
        </w:rPr>
        <w:t>يق</w:t>
      </w:r>
      <w:r w:rsidRPr="001305C3">
        <w:rPr>
          <w:rFonts w:asciiTheme="minorBidi" w:hAnsiTheme="minorBidi"/>
          <w:sz w:val="24"/>
          <w:szCs w:val="24"/>
          <w:rtl/>
        </w:rPr>
        <w:t xml:space="preserve">دّم </w:t>
      </w:r>
      <w:r w:rsidRPr="001305C3">
        <w:rPr>
          <w:rFonts w:asciiTheme="minorBidi" w:eastAsia="Times New Roman" w:hAnsiTheme="minorBidi"/>
          <w:sz w:val="24"/>
          <w:szCs w:val="24"/>
          <w:rtl/>
        </w:rPr>
        <w:t xml:space="preserve">مختبر العلاج الكهربائي </w:t>
      </w:r>
      <w:r w:rsidRPr="001305C3">
        <w:rPr>
          <w:rFonts w:asciiTheme="minorBidi" w:hAnsiTheme="minorBidi"/>
          <w:sz w:val="24"/>
          <w:szCs w:val="24"/>
          <w:rtl/>
        </w:rPr>
        <w:t xml:space="preserve">لطلبة بكالوريوس العلاج الطبيعي تدريباً عملياً على استخدام الأجهزة العلاجية الحديثة. يضم المختبر أجهزة </w:t>
      </w:r>
      <w:r w:rsidRPr="001305C3">
        <w:rPr>
          <w:rFonts w:asciiTheme="minorBidi" w:eastAsia="Times New Roman" w:hAnsiTheme="minorBidi"/>
          <w:sz w:val="24"/>
          <w:szCs w:val="24"/>
          <w:rtl/>
        </w:rPr>
        <w:t>التحفيز الكهربائي، والموجات فوق الصوتية، والموجات القصيرة (الدياثيرمي)، والعلاج بالليزر، والموجات الصدمية، وأجهزة الشدّ، والضغط الهوائي، بالإضافة إلى الكمّادات الساخنة والباردة، وحمّامات شمع البارافين</w:t>
      </w:r>
      <w:r w:rsidRPr="001305C3">
        <w:rPr>
          <w:rFonts w:asciiTheme="minorBidi" w:hAnsiTheme="minorBidi"/>
          <w:sz w:val="24"/>
          <w:szCs w:val="24"/>
        </w:rPr>
        <w:t>.</w:t>
      </w:r>
      <w:r w:rsidRPr="001305C3">
        <w:rPr>
          <w:rFonts w:asciiTheme="minorBidi" w:hAnsiTheme="minorBidi" w:hint="cs"/>
          <w:sz w:val="24"/>
          <w:szCs w:val="24"/>
          <w:rtl/>
        </w:rPr>
        <w:t xml:space="preserve"> </w:t>
      </w:r>
      <w:r w:rsidRPr="001305C3">
        <w:rPr>
          <w:rFonts w:asciiTheme="minorBidi" w:eastAsia="Times New Roman" w:hAnsiTheme="minorBidi"/>
          <w:sz w:val="24"/>
          <w:szCs w:val="24"/>
          <w:rtl/>
        </w:rPr>
        <w:t xml:space="preserve">يتعلّم الطلبة تطبيق هذه الوسائل الفيزيائية والكهربائية بأمان وفعالية لعلاج الألم، وإعادة تأهيل العضلات، وتحفيز </w:t>
      </w:r>
      <w:r w:rsidRPr="001305C3">
        <w:rPr>
          <w:rFonts w:asciiTheme="minorBidi" w:eastAsia="Times New Roman" w:hAnsiTheme="minorBidi" w:hint="cs"/>
          <w:sz w:val="24"/>
          <w:szCs w:val="24"/>
          <w:rtl/>
        </w:rPr>
        <w:t>تعافي</w:t>
      </w:r>
      <w:r w:rsidRPr="001305C3">
        <w:rPr>
          <w:rFonts w:asciiTheme="minorBidi" w:eastAsia="Times New Roman" w:hAnsiTheme="minorBidi"/>
          <w:sz w:val="24"/>
          <w:szCs w:val="24"/>
          <w:rtl/>
        </w:rPr>
        <w:t xml:space="preserve"> الأنسجة. ويشكّل المختبر بيئة تعليمية عملية تربط بين المعرفة النظرية والممارسة السريرية في مجال العلاج الطبيعي</w:t>
      </w:r>
    </w:p>
    <w:p w:rsidR="001305C3" w:rsidRDefault="001305C3">
      <w:pPr>
        <w:rPr>
          <w:sz w:val="24"/>
          <w:szCs w:val="24"/>
          <w:rtl/>
        </w:rPr>
      </w:pPr>
    </w:p>
    <w:p w:rsidR="001305C3" w:rsidRDefault="001305C3">
      <w:pPr>
        <w:rPr>
          <w:sz w:val="24"/>
          <w:szCs w:val="24"/>
        </w:rPr>
      </w:pPr>
      <w:r>
        <w:rPr>
          <w:rFonts w:asciiTheme="minorBidi" w:hAnsiTheme="minorBidi"/>
          <w:noProof/>
        </w:rPr>
        <w:drawing>
          <wp:inline distT="0" distB="0" distL="0" distR="0" wp14:anchorId="09BA53BD" wp14:editId="4C2B1E00">
            <wp:extent cx="5274310" cy="3962494"/>
            <wp:effectExtent l="0" t="0" r="2540" b="0"/>
            <wp:docPr id="162495755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4957554" name="Picture 162495755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62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05C3" w:rsidRPr="001305C3" w:rsidRDefault="001305C3" w:rsidP="001305C3">
      <w:pPr>
        <w:rPr>
          <w:sz w:val="24"/>
          <w:szCs w:val="24"/>
        </w:rPr>
      </w:pPr>
    </w:p>
    <w:p w:rsidR="001305C3" w:rsidRPr="001305C3" w:rsidRDefault="001305C3" w:rsidP="001305C3">
      <w:pPr>
        <w:rPr>
          <w:sz w:val="24"/>
          <w:szCs w:val="24"/>
        </w:rPr>
      </w:pPr>
    </w:p>
    <w:p w:rsidR="001305C3" w:rsidRDefault="001305C3" w:rsidP="001305C3">
      <w:pPr>
        <w:rPr>
          <w:sz w:val="24"/>
          <w:szCs w:val="24"/>
        </w:rPr>
      </w:pPr>
    </w:p>
    <w:p w:rsidR="001305C3" w:rsidRPr="001305C3" w:rsidRDefault="001305C3" w:rsidP="001305C3">
      <w:pPr>
        <w:rPr>
          <w:sz w:val="24"/>
          <w:szCs w:val="24"/>
        </w:rPr>
      </w:pPr>
      <w:r>
        <w:rPr>
          <w:rFonts w:asciiTheme="minorBidi" w:hAnsiTheme="minorBidi"/>
          <w:noProof/>
        </w:rPr>
        <w:lastRenderedPageBreak/>
        <w:drawing>
          <wp:inline distT="0" distB="0" distL="0" distR="0" wp14:anchorId="4BEA2C53" wp14:editId="71B34CBB">
            <wp:extent cx="5274310" cy="7020580"/>
            <wp:effectExtent l="0" t="0" r="2540" b="8890"/>
            <wp:docPr id="139311037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3110376" name="Picture 139311037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20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305C3" w:rsidRPr="001305C3" w:rsidSect="00F20EE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FD5"/>
    <w:rsid w:val="001305C3"/>
    <w:rsid w:val="002D1FD5"/>
    <w:rsid w:val="00535C83"/>
    <w:rsid w:val="00F2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1B5B5C"/>
  <w15:chartTrackingRefBased/>
  <w15:docId w15:val="{694753FE-DA77-486D-967D-CA9C9A14C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customXml" Target="../customXml/item3.xml"/><Relationship Id="rId4" Type="http://schemas.openxmlformats.org/officeDocument/2006/relationships/image" Target="media/image1.jpe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399CAB4E35E04E8E3B8C26C3E6DF0B" ma:contentTypeVersion="18" ma:contentTypeDescription="Create a new document." ma:contentTypeScope="" ma:versionID="a963cf6134f8ec1917d3bb5607b1d2f5">
  <xsd:schema xmlns:xsd="http://www.w3.org/2001/XMLSchema" xmlns:xs="http://www.w3.org/2001/XMLSchema" xmlns:p="http://schemas.microsoft.com/office/2006/metadata/properties" xmlns:ns2="4c854669-c37d-4e1c-9895-ff9cd39da670" xmlns:ns3="a18f8408-0bad-41a0-ac3b-c55c8d830c7f" targetNamespace="http://schemas.microsoft.com/office/2006/metadata/properties" ma:root="true" ma:fieldsID="dd317ce730c59d30d422a1e3b169aff0" ns2:_="" ns3:_="">
    <xsd:import namespace="4c854669-c37d-4e1c-9895-ff9cd39da670"/>
    <xsd:import namespace="a18f8408-0bad-41a0-ac3b-c55c8d830c7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Department" minOccurs="0"/>
                <xsd:element ref="ns3:Department_x003a_DepartmentName" minOccurs="0"/>
                <xsd:element ref="ns3:Department_x003a_DepartmentName_x0020__x0028_linked_x0020_to_x0020_item_x0029_" minOccurs="0"/>
                <xsd:element ref="ns3:Department_x003a_ID" minOccurs="0"/>
                <xsd:element ref="ns3:LabName" minOccurs="0"/>
                <xsd:element ref="ns3:LabName_x003a_Laboratory_x0020_Tit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54669-c37d-4e1c-9895-ff9cd39da67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8f8408-0bad-41a0-ac3b-c55c8d830c7f" elementFormDefault="qualified">
    <xsd:import namespace="http://schemas.microsoft.com/office/2006/documentManagement/types"/>
    <xsd:import namespace="http://schemas.microsoft.com/office/infopath/2007/PartnerControls"/>
    <xsd:element name="Department" ma:index="9" nillable="true" ma:displayName="Department" ma:indexed="true" ma:list="{30104ebb-e96e-45ba-b218-0ed835a35cac}" ma:internalName="Department" ma:showField="Title">
      <xsd:simpleType>
        <xsd:restriction base="dms:Lookup"/>
      </xsd:simpleType>
    </xsd:element>
    <xsd:element name="Department_x003a_DepartmentName" ma:index="10" nillable="true" ma:displayName="Department:DepartmentName" ma:list="{30104ebb-e96e-45ba-b218-0ed835a35cac}" ma:internalName="Department_x003a_DepartmentName" ma:readOnly="true" ma:showField="Title" ma:web="4c854669-c37d-4e1c-9895-ff9cd39da670">
      <xsd:simpleType>
        <xsd:restriction base="dms:Lookup"/>
      </xsd:simpleType>
    </xsd:element>
    <xsd:element name="Department_x003a_DepartmentName_x0020__x0028_linked_x0020_to_x0020_item_x0029_" ma:index="11" nillable="true" ma:displayName="Department:DepartmentName (linked to item)" ma:list="{30104ebb-e96e-45ba-b218-0ed835a35cac}" ma:internalName="Department_x003a_DepartmentName_x0020__x0028_linked_x0020_to_x0020_item_x0029_" ma:readOnly="true" ma:showField="LinkTitleNoMenu" ma:web="4c854669-c37d-4e1c-9895-ff9cd39da670">
      <xsd:simpleType>
        <xsd:restriction base="dms:Lookup"/>
      </xsd:simpleType>
    </xsd:element>
    <xsd:element name="Department_x003a_ID" ma:index="12" nillable="true" ma:displayName="Department:ID" ma:list="{30104ebb-e96e-45ba-b218-0ed835a35cac}" ma:internalName="Department_x003a_ID" ma:readOnly="true" ma:showField="ID" ma:web="4c854669-c37d-4e1c-9895-ff9cd39da670">
      <xsd:simpleType>
        <xsd:restriction base="dms:Lookup"/>
      </xsd:simpleType>
    </xsd:element>
    <xsd:element name="LabName" ma:index="13" nillable="true" ma:displayName="LabName" ma:list="{c82ec9c1-328e-4a87-8c2d-792346ab2c7b}" ma:internalName="LabName" ma:showField="Title">
      <xsd:simpleType>
        <xsd:restriction base="dms:Lookup"/>
      </xsd:simpleType>
    </xsd:element>
    <xsd:element name="LabName_x003a_Laboratory_x0020_Title" ma:index="14" nillable="true" ma:displayName="LabName:Laboratory Title" ma:list="{c82ec9c1-328e-4a87-8c2d-792346ab2c7b}" ma:internalName="LabName_x003a_Laboratory_x0020_Title" ma:readOnly="true" ma:showField="Title" ma:web="4c854669-c37d-4e1c-9895-ff9cd39da670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 xmlns="a18f8408-0bad-41a0-ac3b-c55c8d830c7f">12</Department>
    <LabName xmlns="a18f8408-0bad-41a0-ac3b-c55c8d830c7f">8</LabName>
  </documentManagement>
</p:properties>
</file>

<file path=customXml/itemProps1.xml><?xml version="1.0" encoding="utf-8"?>
<ds:datastoreItem xmlns:ds="http://schemas.openxmlformats.org/officeDocument/2006/customXml" ds:itemID="{B8B30041-21ED-4684-8E8B-FB2774CD7013}"/>
</file>

<file path=customXml/itemProps2.xml><?xml version="1.0" encoding="utf-8"?>
<ds:datastoreItem xmlns:ds="http://schemas.openxmlformats.org/officeDocument/2006/customXml" ds:itemID="{C2AED019-0A0C-4B00-A453-7B352E01D209}"/>
</file>

<file path=customXml/itemProps3.xml><?xml version="1.0" encoding="utf-8"?>
<ds:datastoreItem xmlns:ds="http://schemas.openxmlformats.org/officeDocument/2006/customXml" ds:itemID="{28C3AE0F-BC4E-497E-8D1C-EA101B5498A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مختبر العلاج الكهربائي</dc:title>
  <dc:subject/>
  <dc:creator>yasmeen alhatteh</dc:creator>
  <cp:keywords/>
  <dc:description/>
  <cp:lastModifiedBy>yasmeen alhatteh</cp:lastModifiedBy>
  <cp:revision>2</cp:revision>
  <dcterms:created xsi:type="dcterms:W3CDTF">2025-11-18T12:32:00Z</dcterms:created>
  <dcterms:modified xsi:type="dcterms:W3CDTF">2025-11-18T12:34:00Z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0x01010089399CAB4E35E04E8E3B8C26C3E6DF0B</vt:lpwstr>
  </property>
</Properties>
</file>